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Arial" w:cs="Arial" w:eastAsia="Arial" w:hAnsi="Arial"/>
          <w:color w:val="888888"/>
          <w:sz w:val="18"/>
          <w:szCs w:val="18"/>
        </w:rPr>
        <w:t xml:space="preserve">AGENDA NORD – Futura Progetti – Testo modello</w:t>
      </w:r>
    </w:p>
    <w:p>
      <w:pPr>
        <w:pBdr>
          <w:bottom w:val="single" w:color="1F4E79" w:sz="6" w:space="1"/>
        </w:pBdr>
        <w:spacing w:after="0"/>
      </w:pPr>
    </w:p>
    <w:p>
      <w:pPr>
        <w:spacing w:after="120"/>
      </w:pPr>
      <w:r>
        <w:t xml:space="preserve"/>
      </w:r>
    </w:p>
    <w:p>
      <w:pPr>
        <w:pStyle w:val="Heading1"/>
      </w:pPr>
      <w:r>
        <w:rPr>
          <w:rFonts w:ascii="Arial" w:cs="Arial" w:eastAsia="Arial" w:hAnsi="Arial"/>
          <w:b/>
          <w:bCs/>
          <w:color w:val="1F4E79"/>
          <w:sz w:val="36"/>
          <w:szCs w:val="36"/>
        </w:rPr>
        <w:t xml:space="preserve">Modulo: Lingua madre (Italiano L1)</w:t>
      </w:r>
    </w:p>
    <w:p>
      <w:pPr>
        <w:spacing w:after="200"/>
      </w:pPr>
      <w:r>
        <w:rPr>
          <w:rFonts w:ascii="Arial" w:cs="Arial" w:eastAsia="Arial" w:hAnsi="Arial"/>
          <w:i/>
          <w:iCs/>
          <w:color w:val="555555"/>
          <w:sz w:val="20"/>
          <w:szCs w:val="20"/>
        </w:rPr>
        <w:t xml:space="preserve">Descrizione sintetica per la piattaforma Futura Progetti – Sezione 1</w:t>
      </w:r>
    </w:p>
    <w:p>
      <w:pPr>
        <w:shd w:fill="DEEAF1" w:val="clear"/>
        <w:spacing w:before="80" w:after="80"/>
        <w:ind w:left="360" w:right="360"/>
      </w:pPr>
      <w:r>
        <w:rPr>
          <w:rFonts w:ascii="Arial" w:cs="Arial" w:eastAsia="Arial" w:hAnsi="Arial"/>
          <w:b/>
          <w:bCs/>
          <w:color w:val="1F4E79"/>
          <w:sz w:val="20"/>
          <w:szCs w:val="20"/>
        </w:rPr>
        <w:t xml:space="preserve">▶  Titolo suggerito: </w:t>
      </w:r>
      <w:r>
        <w:rPr>
          <w:rFonts w:ascii="Arial" w:cs="Arial" w:eastAsia="Arial" w:hAnsi="Arial"/>
          <w:sz w:val="20"/>
          <w:szCs w:val="20"/>
        </w:rPr>
        <w:t xml:space="preserve">Potenziamento competenze di base – Italiano L1 (primo ciclo)</w:t>
      </w:r>
    </w:p>
    <w:p>
      <w:pPr>
        <w:spacing w:after="160"/>
      </w:pPr>
      <w:r>
        <w:t xml:space="preserve"/>
      </w:r>
    </w:p>
    <w:p>
      <w:pPr>
        <w:pStyle w:val="Heading2"/>
      </w:pPr>
      <w:r>
        <w:rPr>
          <w:rFonts w:ascii="Arial" w:cs="Arial" w:eastAsia="Arial" w:hAnsi="Arial"/>
          <w:b/>
          <w:bCs/>
          <w:color w:val="1F4E79"/>
          <w:sz w:val="24"/>
          <w:szCs w:val="24"/>
        </w:rPr>
        <w:t xml:space="preserve">Testo modello – Descrizione sintetica (max 4000 caratteri)</w:t>
      </w:r>
    </w:p>
    <w:p>
      <w:pPr>
        <w:spacing w:before="60" w:after="180"/>
        <w:jc w:val="both"/>
      </w:pPr>
      <w:r>
        <w:rPr>
          <w:rFonts w:ascii="Arial" w:cs="Arial" w:eastAsia="Arial" w:hAnsi="Arial"/>
          <w:sz w:val="22"/>
          <w:szCs w:val="22"/>
        </w:rPr>
        <w:t xml:space="preserve">Il progetto prevede l’attivazione di percorsi in presenza di potenziamento delle competenze di base in lingua madre (italiano L1), rivolti a studenti del primo ciclo con fragilità nella comprensione del testo, nella produzione scritta e nell’uso strumentale della lingua. I percorsi si realizzano in orario diverso da quello di frequenza scolastica, in piccoli gruppi (minimo 3 studenti), con rilascio dell’attestato finale.</w:t>
      </w:r>
    </w:p>
    <w:p>
      <w:pPr>
        <w:spacing w:before="60" w:after="180"/>
        <w:jc w:val="both"/>
      </w:pPr>
      <w:r>
        <w:rPr>
          <w:rFonts w:ascii="Arial" w:cs="Arial" w:eastAsia="Arial" w:hAnsi="Arial"/>
          <w:sz w:val="22"/>
          <w:szCs w:val="22"/>
        </w:rPr>
        <w:t xml:space="preserve">L’approccio metodologico si fonda sullo sviluppo delle funzioni esecutive come leva per il miglioramento delle abilità linguistiche. Le attività utilizzano giochi di pensiero – digitali e analogici – come strumento per attivare processi cognitivi quali l’attenzione, la memoria di lavoro, la pianificazione e il controllo inibitorio. Il docente svolge il ruolo di mediatore: guida gli studenti a nominare e trasferire le strategie di pensiero emerse durante il gioco ai compiti linguistici.</w:t>
      </w:r>
    </w:p>
    <w:p>
      <w:pPr>
        <w:spacing w:before="60" w:after="180"/>
        <w:jc w:val="both"/>
      </w:pPr>
      <w:r>
        <w:rPr>
          <w:rFonts w:ascii="Arial" w:cs="Arial" w:eastAsia="Arial" w:hAnsi="Arial"/>
          <w:sz w:val="22"/>
          <w:szCs w:val="22"/>
        </w:rPr>
        <w:t xml:space="preserve">Ogni incontro segue una struttura stabile: presentazione dell’obiettivo e delle regole, svolgimento del gioco di pensiero, riflessione guidata sulle strategie cognitive utilizzate, esercizio di trasferimento su compiti di lingua (comprensione di un testo, ricerca delle informazioni chiave, costruzione di un testo breve, uso del lessico in contesto). La prevedibilità della routine favorisce gli studenti più fragili, inclusi quelli con difficoltà di apprendimento o background linguistico differente.</w:t>
      </w:r>
    </w:p>
    <w:p>
      <w:pPr>
        <w:spacing w:before="60" w:after="180"/>
        <w:jc w:val="both"/>
      </w:pPr>
      <w:r>
        <w:rPr>
          <w:rFonts w:ascii="Arial" w:cs="Arial" w:eastAsia="Arial" w:hAnsi="Arial"/>
          <w:sz w:val="22"/>
          <w:szCs w:val="22"/>
        </w:rPr>
        <w:t xml:space="preserve">Le competenze target includono: comprensione globale e analitica del testo (narrativo, descrittivo, informativo), identificazione delle informazioni esplicite e implicite, produzione guidata di testi coerenti e coesi, uso funzionale del lessico. A livello di processo: attenzione alla consegna, pianificazione prima di scrivere, revisione e correzione come abitudine metacognitiva.</w:t>
      </w:r>
    </w:p>
    <w:p>
      <w:pPr>
        <w:spacing w:before="60" w:after="180"/>
        <w:jc w:val="both"/>
      </w:pPr>
      <w:r>
        <w:rPr>
          <w:rFonts w:ascii="Arial" w:cs="Arial" w:eastAsia="Arial" w:hAnsi="Arial"/>
          <w:sz w:val="22"/>
          <w:szCs w:val="22"/>
        </w:rPr>
        <w:t xml:space="preserve">Il monitoraggio avviene tramite prove rapide in ingresso e in uscita per ciascuna edizione, accompagnate da osservazione sistematica del docente sulle strategie adottate. I dati raccolti alimentano la valutazione dell’efficacia da parte del gruppo di tutoraggio e consentono eventuali rimodulazioni in corso d’opera.</w:t>
      </w:r>
    </w:p>
    <w:p>
      <w:pPr>
        <w:spacing w:before="60" w:after="180"/>
        <w:jc w:val="both"/>
      </w:pPr>
      <w:r>
        <w:rPr>
          <w:rFonts w:ascii="Arial" w:cs="Arial" w:eastAsia="Arial" w:hAnsi="Arial"/>
          <w:sz w:val="22"/>
          <w:szCs w:val="22"/>
        </w:rPr>
        <w:t xml:space="preserve">Edizioni previste: [DA COMPILARE]. Ore per percorso: [DA COMPILARE, range 10-30 ore]. Classi coinvolte: [DA COMPILARE]. Numero totale stimato di studenti: [DA COMPILARE].</w:t>
      </w:r>
    </w:p>
    <w:p>
      <w:pPr>
        <w:spacing w:after="200"/>
      </w:pPr>
      <w:r>
        <w:t xml:space="preserve"/>
      </w:r>
    </w:p>
    <w:p>
      <w:pPr>
        <w:pStyle w:val="Heading2"/>
      </w:pPr>
      <w:r>
        <w:rPr>
          <w:rFonts w:ascii="Arial" w:cs="Arial" w:eastAsia="Arial" w:hAnsi="Arial"/>
          <w:b/>
          <w:bCs/>
          <w:color w:val="1F4E79"/>
          <w:sz w:val="24"/>
          <w:szCs w:val="24"/>
        </w:rPr>
        <w:t xml:space="preserve">Note operative per la compilazione</w:t>
      </w:r>
    </w:p>
    <w:p>
      <w:pPr>
        <w:pStyle w:val="ListParagraph"/>
        <w:numPr>
          <w:ilvl w:val="0"/>
          <w:numId w:val="2"/>
        </w:numPr>
      </w:pPr>
      <w:r>
        <w:rPr>
          <w:rFonts w:ascii="Arial" w:cs="Arial" w:eastAsia="Arial" w:hAnsi="Arial"/>
          <w:sz w:val="22"/>
          <w:szCs w:val="22"/>
        </w:rPr>
        <w:t xml:space="preserve">Questo testo va inserito nel campo “Descrizione sintetica” della Sezione 1 di Futura Progetti.</w:t>
      </w:r>
    </w:p>
    <w:p>
      <w:pPr>
        <w:pStyle w:val="ListParagraph"/>
        <w:numPr>
          <w:ilvl w:val="0"/>
          <w:numId w:val="2"/>
        </w:numPr>
      </w:pPr>
      <w:r>
        <w:rPr>
          <w:rFonts w:ascii="Arial" w:cs="Arial" w:eastAsia="Arial" w:hAnsi="Arial"/>
          <w:sz w:val="22"/>
          <w:szCs w:val="22"/>
        </w:rPr>
        <w:t xml:space="preserve">Sostituire i segnaposto [DA COMPILARE] con i dati reali della scuola (classi, numero studenti, edizioni, docenti).</w:t>
      </w:r>
    </w:p>
    <w:p>
      <w:pPr>
        <w:pStyle w:val="ListParagraph"/>
        <w:numPr>
          <w:ilvl w:val="0"/>
          <w:numId w:val="2"/>
        </w:numPr>
      </w:pPr>
      <w:r>
        <w:rPr>
          <w:rFonts w:ascii="Arial" w:cs="Arial" w:eastAsia="Arial" w:hAnsi="Arial"/>
          <w:sz w:val="22"/>
          <w:szCs w:val="22"/>
        </w:rPr>
        <w:t xml:space="preserve">Verificare il conteggio caratteri prima dell’inoltro: il limite è 4000 caratteri spazi inclusi.</w:t>
      </w:r>
    </w:p>
    <w:p>
      <w:pPr>
        <w:pStyle w:val="ListParagraph"/>
        <w:numPr>
          <w:ilvl w:val="0"/>
          <w:numId w:val="2"/>
        </w:numPr>
      </w:pPr>
      <w:r>
        <w:rPr>
          <w:rFonts w:ascii="Arial" w:cs="Arial" w:eastAsia="Arial" w:hAnsi="Arial"/>
          <w:sz w:val="22"/>
          <w:szCs w:val="22"/>
        </w:rPr>
        <w:t xml:space="preserve">I percorsi devono svolgersi in presenza, in orario extrascolastico, in piccoli gruppi (minimo 3 studenti), con rilascio di attestato finale.</w:t>
      </w:r>
    </w:p>
    <w:p>
      <w:pPr>
        <w:pStyle w:val="ListParagraph"/>
        <w:numPr>
          <w:ilvl w:val="0"/>
          <w:numId w:val="2"/>
        </w:numPr>
      </w:pPr>
      <w:r>
        <w:rPr>
          <w:rFonts w:ascii="Arial" w:cs="Arial" w:eastAsia="Arial" w:hAnsi="Arial"/>
          <w:sz w:val="22"/>
          <w:szCs w:val="22"/>
        </w:rPr>
        <w:t xml:space="preserve">Le ore per percorso devono rientrare nel range previsto dalla tipologia scelta (es. potenziamento: 10–30 ore).</w:t>
      </w:r>
    </w:p>
    <w:p>
      <w:pPr>
        <w:spacing w:after="200"/>
      </w:pPr>
      <w:r>
        <w:t xml:space="preserve"/>
      </w:r>
    </w:p>
    <w:p>
      <w:pPr>
        <w:pBdr>
          <w:top w:val="single" w:color="CCCCCC" w:sz="4" w:space="1"/>
        </w:pBdr>
        <w:spacing w:before="160"/>
      </w:pPr>
      <w:r>
        <w:rPr>
          <w:rFonts w:ascii="Arial" w:cs="Arial" w:eastAsia="Arial" w:hAnsi="Arial"/>
          <w:color w:val="888888"/>
          <w:sz w:val="18"/>
          <w:szCs w:val="18"/>
        </w:rPr>
        <w:t xml:space="preserve">Documento di supporto alla compilazione della piattaforma Futura Progetti – Agenda Nord. </w:t>
      </w:r>
      <w:r>
        <w:rPr>
          <w:rFonts w:ascii="Arial" w:cs="Arial" w:eastAsia="Arial" w:hAnsi="Arial"/>
          <w:color w:val="888888"/>
          <w:sz w:val="18"/>
          <w:szCs w:val="18"/>
        </w:rPr>
        <w:t xml:space="preserve">I testi sono redatti in modo da essere compilabili direttamente dalla scuola, nel rispetto dei requisiti ministeriali.</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00" w:after="120"/>
      <w:outlineLvl w:val="0"/>
    </w:pPr>
    <w:rPr>
      <w:rFonts w:ascii="Arial" w:cs="Arial" w:eastAsia="Arial" w:hAnsi="Arial"/>
      <w:b/>
      <w:bCs/>
      <w:color w:val="1F4E79"/>
      <w:sz w:val="32"/>
      <w:szCs w:val="32"/>
    </w:rPr>
  </w:style>
  <w:style w:type="paragraph" w:styleId="Heading2">
    <w:name w:val="Heading 2"/>
    <w:basedOn w:val="Normal"/>
    <w:next w:val="Normal"/>
    <w:qFormat/>
    <w:pPr>
      <w:spacing w:before="240" w:after="100"/>
      <w:outlineLvl w:val="1"/>
    </w:pPr>
    <w:rPr>
      <w:rFonts w:ascii="Arial" w:cs="Arial" w:eastAsia="Arial" w:hAnsi="Arial"/>
      <w:b/>
      <w:bCs/>
      <w:color w:val="1F4E79"/>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2026-03-18T11:43:15.343Z</dcterms:created>
  <dcterms:modified xsi:type="dcterms:W3CDTF">2026-03-18T11:43:15.343Z</dcterms:modified>
</cp:coreProperties>
</file>

<file path=docProps/custom.xml><?xml version="1.0" encoding="utf-8"?>
<Properties xmlns="http://schemas.openxmlformats.org/officeDocument/2006/custom-properties" xmlns:vt="http://schemas.openxmlformats.org/officeDocument/2006/docPropsVTypes"/>
</file>